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widowControl/>
        <w:spacing w:line="540" w:lineRule="exact"/>
        <w:jc w:val="both"/>
        <w:rPr>
          <w:rFonts w:ascii="Times New Roman" w:eastAsia="仿宋_GB2312" w:hAnsi="Times New Roman" w:cs="Times New Roman" w:hint="eastAsia"/>
          <w:sz w:val="32"/>
          <w:szCs w:val="32"/>
          <w:lang w:val="en-US" w:eastAsia="zh-CN"/>
        </w:rPr>
      </w:pPr>
      <w:r>
        <w:rPr>
          <w:rFonts w:ascii="Times New Roman" w:eastAsia="仿宋_GB2312" w:hAnsi="Times New Roman" w:cs="Times New Roman" w:hint="eastAsia"/>
          <w:sz w:val="32"/>
          <w:szCs w:val="32"/>
          <w:lang w:val="en-US" w:eastAsia="zh-CN"/>
        </w:rPr>
        <w:t>附件1</w:t>
      </w:r>
    </w:p>
    <w:p>
      <w:pPr>
        <w:widowControl/>
        <w:spacing w:line="540" w:lineRule="exact"/>
        <w:jc w:val="center"/>
        <w:rPr>
          <w:rFonts w:ascii="Times New Roman" w:eastAsia="方正小标宋简体" w:hAnsi="Times New Roman" w:cs="Times New Roman" w:hint="default"/>
          <w:kern w:val="0"/>
          <w:sz w:val="40"/>
          <w:szCs w:val="40"/>
        </w:rPr>
      </w:pPr>
      <w:r>
        <w:rPr>
          <w:rFonts w:ascii="Times New Roman" w:eastAsia="方正小标宋简体" w:hAnsi="Times New Roman" w:cs="Times New Roman" w:hint="default"/>
          <w:kern w:val="0"/>
          <w:sz w:val="40"/>
          <w:szCs w:val="40"/>
        </w:rPr>
        <w:t>中山大学第</w:t>
      </w:r>
      <w:r>
        <w:rPr>
          <w:rFonts w:ascii="Times New Roman" w:eastAsia="方正小标宋简体" w:hAnsi="Times New Roman" w:cs="Times New Roman" w:hint="eastAsia"/>
          <w:kern w:val="0"/>
          <w:sz w:val="40"/>
          <w:szCs w:val="40"/>
          <w:lang w:val="en-US" w:eastAsia="zh-CN"/>
        </w:rPr>
        <w:t>十</w:t>
      </w:r>
      <w:r>
        <w:rPr>
          <w:rFonts w:ascii="Times New Roman" w:eastAsia="方正小标宋简体" w:hAnsi="Times New Roman" w:cs="Times New Roman" w:hint="default"/>
          <w:kern w:val="0"/>
          <w:sz w:val="40"/>
          <w:szCs w:val="40"/>
        </w:rPr>
        <w:t>届教职工代表大会</w:t>
      </w:r>
      <w:r>
        <w:rPr>
          <w:rFonts w:ascii="Times New Roman" w:eastAsia="方正小标宋简体" w:hAnsi="Times New Roman" w:cs="Times New Roman" w:hint="eastAsia"/>
          <w:kern w:val="0"/>
          <w:sz w:val="40"/>
          <w:szCs w:val="40"/>
          <w:lang w:eastAsia="zh-CN"/>
        </w:rPr>
        <w:t>、</w:t>
      </w:r>
      <w:r>
        <w:rPr>
          <w:rFonts w:ascii="Times New Roman" w:eastAsia="方正小标宋简体" w:hAnsi="Times New Roman" w:cs="Times New Roman" w:hint="default"/>
          <w:kern w:val="0"/>
          <w:sz w:val="40"/>
          <w:szCs w:val="40"/>
        </w:rPr>
        <w:br/>
      </w:r>
      <w:r>
        <w:rPr>
          <w:rFonts w:ascii="Times New Roman" w:eastAsia="方正小标宋简体" w:hAnsi="Times New Roman" w:cs="Times New Roman" w:hint="default"/>
          <w:kern w:val="0"/>
          <w:sz w:val="40"/>
          <w:szCs w:val="40"/>
        </w:rPr>
        <w:t>第二十</w:t>
      </w:r>
      <w:r>
        <w:rPr>
          <w:rFonts w:ascii="Times New Roman" w:eastAsia="方正小标宋简体" w:hAnsi="Times New Roman" w:cs="Times New Roman" w:hint="eastAsia"/>
          <w:kern w:val="0"/>
          <w:sz w:val="40"/>
          <w:szCs w:val="40"/>
          <w:lang w:val="en-US" w:eastAsia="zh-CN"/>
        </w:rPr>
        <w:t>一</w:t>
      </w:r>
      <w:r>
        <w:rPr>
          <w:rFonts w:ascii="Times New Roman" w:eastAsia="方正小标宋简体" w:hAnsi="Times New Roman" w:cs="Times New Roman" w:hint="default"/>
          <w:kern w:val="0"/>
          <w:sz w:val="40"/>
          <w:szCs w:val="40"/>
        </w:rPr>
        <w:t>届工会会员代表大会代表名额分配表</w:t>
      </w:r>
    </w:p>
    <w:p>
      <w:pPr>
        <w:widowControl/>
        <w:spacing w:line="580" w:lineRule="exact"/>
        <w:jc w:val="center"/>
        <w:rPr>
          <w:rFonts w:ascii="Times New Roman" w:eastAsia="方正大标宋简体" w:hAnsi="Times New Roman" w:cs="Times New Roman" w:hint="default"/>
          <w:kern w:val="0"/>
          <w:sz w:val="32"/>
          <w:szCs w:val="32"/>
        </w:rPr>
      </w:pPr>
    </w:p>
    <w:tbl>
      <w:tblPr>
        <w:tblStyle w:val="TableNormal"/>
        <w:tblW w:w="8762" w:type="dxa"/>
        <w:tblInd w:w="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3977"/>
        <w:gridCol w:w="1665"/>
        <w:gridCol w:w="2055"/>
      </w:tblGrid>
      <w:tr>
        <w:tblPrEx>
          <w:tblW w:w="8762" w:type="dxa"/>
          <w:tblInd w:w="9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jc w:val="center"/>
              <w:textAlignment w:val="auto"/>
              <w:rPr>
                <w:rFonts w:ascii="Times New Roman" w:eastAsia="方正仿宋_GBK" w:hAnsi="Times New Roman" w:cs="Times New Roman" w:hint="default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jc w:val="center"/>
              <w:textAlignment w:val="auto"/>
              <w:rPr>
                <w:rFonts w:ascii="Times New Roman" w:eastAsia="方正仿宋_GBK" w:hAnsi="Times New Roman" w:cs="Times New Roman" w:hint="default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单位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jc w:val="center"/>
              <w:textAlignment w:val="auto"/>
              <w:rPr>
                <w:rFonts w:ascii="Times New Roman" w:eastAsia="方正仿宋_GBK" w:hAnsi="Times New Roman" w:cs="Times New Roman" w:hint="default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代表人数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jc w:val="center"/>
              <w:textAlignment w:val="auto"/>
              <w:rPr>
                <w:rFonts w:ascii="Times New Roman" w:eastAsia="方正仿宋_GBK" w:hAnsi="Times New Roman" w:cs="Times New Roman" w:hint="default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单列代表人数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  <w:lang w:val="en-US" w:eastAsia="zh-CN"/>
              </w:rPr>
              <w:t>中国语言文学系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历史学系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哲学系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社会学与人类学学院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  <w:lang w:val="en-US" w:eastAsia="zh-CN"/>
              </w:rPr>
              <w:t>博雅学院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岭南学院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外国语学院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法学院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政治与公共事务管理学院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管理学院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马克思主义学院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心理学系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传播与设计学院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信息管理学院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艺术学院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数学学院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物理学院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jc w:val="center"/>
              <w:textAlignment w:val="auto"/>
              <w:rPr>
                <w:rFonts w:ascii="Times New Roman" w:eastAsia="方正仿宋_GBK" w:hAnsi="Times New Roman" w:cs="Times New Roman" w:hint="default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jc w:val="center"/>
              <w:textAlignment w:val="auto"/>
              <w:rPr>
                <w:rFonts w:ascii="Times New Roman" w:eastAsia="方正仿宋_GBK" w:hAnsi="Times New Roman" w:cs="Times New Roman" w:hint="default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单位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jc w:val="center"/>
              <w:textAlignment w:val="auto"/>
              <w:rPr>
                <w:rFonts w:ascii="Times New Roman" w:eastAsia="方正仿宋_GBK" w:hAnsi="Times New Roman" w:cs="Times New Roman" w:hint="default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代表人数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jc w:val="center"/>
              <w:textAlignment w:val="auto"/>
              <w:rPr>
                <w:rFonts w:ascii="Times New Roman" w:eastAsia="方正仿宋_GBK" w:hAnsi="Times New Roman" w:cs="Times New Roman" w:hint="default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单列代表人数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化学学院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地理科学与规划学院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生命科学学院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材料科学与工程学院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电子与信息工程学院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计算机学院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环境科学与工程学院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中山医学院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公共卫生学院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药学院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护理学院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体育部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  <w:lang w:val="en-US" w:eastAsia="zh-CN"/>
              </w:rPr>
              <w:t>中国语言文学系</w:t>
            </w: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（珠海）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历史学系（珠海）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哲学系（珠海）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国际金融学院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国际翻译学院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国际关系学院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旅游学院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数学学院（珠海）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物理与天文学院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单位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代表人数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jc w:val="center"/>
              <w:textAlignment w:val="auto"/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单列代表人数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大气科学学院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海洋科学学院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地球科学与工程学院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化学工程与技术学院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海洋工程与技术学院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中法核工程与技术学院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土木工程学院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微电子科学与技术学院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测绘科学与技术学院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医学院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公共卫生学院（深圳）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药学院（深圳）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材料学院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生物医学工程学院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53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电子与通信工程学院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智能工程学院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航空航天学院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56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农学院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57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生态学院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附属第一医院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ascii="Times New Roman" w:eastAsia="方正仿宋_GBK" w:hAnsi="Times New Roman" w:cs="Times New Roman" w:hint="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59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孙逸仙纪念医院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jc w:val="center"/>
              <w:textAlignment w:val="auto"/>
              <w:rPr>
                <w:rFonts w:ascii="Times New Roman" w:eastAsia="方正仿宋_GBK" w:hAnsi="Times New Roman" w:cs="Times New Roman" w:hint="eastAsia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jc w:val="center"/>
              <w:textAlignment w:val="auto"/>
              <w:rPr>
                <w:rFonts w:ascii="Times New Roman" w:eastAsia="方正仿宋_GBK" w:hAnsi="Times New Roman" w:cs="Times New Roman" w:hint="default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单位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jc w:val="center"/>
              <w:textAlignment w:val="auto"/>
              <w:rPr>
                <w:rFonts w:ascii="Times New Roman" w:eastAsia="方正仿宋_GBK" w:hAnsi="Times New Roman" w:cs="Times New Roman" w:hint="default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代表人数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jc w:val="center"/>
              <w:textAlignment w:val="auto"/>
              <w:rPr>
                <w:rFonts w:ascii="Times New Roman" w:eastAsia="方正仿宋_GBK" w:hAnsi="Times New Roman" w:cs="Times New Roman" w:hint="default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单列代表人数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ascii="Times New Roman" w:eastAsia="方正仿宋_GBK" w:hAnsi="Times New Roman" w:cs="Times New Roman" w:hint="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60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附属第三医院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中山眼科中心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肿瘤防治中心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光华口腔医学院·光华口腔医院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附属第五医院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附属第六医院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附属第七医院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附属第八医院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机关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离退休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  <w:lang w:val="en-US" w:eastAsia="zh-CN"/>
              </w:rPr>
              <w:t>工作</w:t>
            </w: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处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总务部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文献与文化遗产管理部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ascii="Times New Roman" w:eastAsia="方正仿宋_GBK" w:hAnsi="Times New Roman" w:cs="Times New Roman" w:hint="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72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产业集团</w:t>
            </w:r>
            <w:bookmarkStart w:id="0" w:name="_GoBack"/>
            <w:bookmarkEnd w:id="0"/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W w:w="8762" w:type="dxa"/>
          <w:tblInd w:w="93" w:type="dxa"/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atLeast"/>
              <w:textAlignment w:val="auto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kern w:val="0"/>
                <w:sz w:val="28"/>
                <w:szCs w:val="28"/>
                <w:lang w:val="en-US" w:eastAsia="zh-CN"/>
              </w:rPr>
              <w:t>合计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424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Times New Roman" w:eastAsia="方正仿宋_GBK" w:hAnsi="Times New Roman" w:cs="Times New Roman" w:hint="default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subsetted="1" w:fontKey="{FEC46AD0-87DC-4634-954E-B8E77B71272C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subsetted="1" w:fontKey="{B560BB18-B399-492C-90A4-D147FD1F92C9}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Calibri Light"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F3C52FE"/>
    <w:rsid w:val="063E55D5"/>
    <w:rsid w:val="1A4835B1"/>
    <w:rsid w:val="290632B9"/>
    <w:rsid w:val="3CDB7F9C"/>
    <w:rsid w:val="58E56C7B"/>
    <w:rsid w:val="61B975C7"/>
    <w:rsid w:val="6F3C52FE"/>
    <w:rsid w:val="711A71F9"/>
    <w:rsid w:val="7AF272B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qFormat/>
  </w:style>
  <w:style w:type="character" w:customStyle="1" w:styleId="font21">
    <w:name w:val="font21"/>
    <w:basedOn w:val="DefaultParagraphFont"/>
    <w:qFormat/>
    <w:rPr>
      <w:rFonts w:ascii="宋体" w:eastAsia="宋体" w:hAnsi="宋体" w:cs="宋体" w:hint="eastAsia"/>
      <w:color w:val="9C6500"/>
      <w:sz w:val="22"/>
      <w:szCs w:val="22"/>
      <w:u w:val="none"/>
    </w:rPr>
  </w:style>
  <w:style w:type="character" w:customStyle="1" w:styleId="font31">
    <w:name w:val="font31"/>
    <w:basedOn w:val="DefaultParagraphFont"/>
    <w:qFormat/>
    <w:rPr>
      <w:rFonts w:ascii="宋体" w:eastAsia="宋体" w:hAnsi="宋体" w:cs="宋体" w:hint="eastAsia"/>
      <w:color w:val="808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诸华</dc:creator>
  <cp:lastModifiedBy>诸华</cp:lastModifiedBy>
  <cp:revision>1</cp:revision>
  <dcterms:created xsi:type="dcterms:W3CDTF">2021-10-13T01:44:00Z</dcterms:created>
  <dcterms:modified xsi:type="dcterms:W3CDTF">2021-10-21T07:44:04Z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B77C91B48DAD4715AAB18385F0804DA3</vt:lpwstr>
  </property>
  <property fmtid="{D5CDD505-2E9C-101B-9397-08002B2CF9AE}" pid="3" name="KSOProductBuildVer">
    <vt:lpwstr>2052-11.1.0.10938</vt:lpwstr>
  </property>
</Properties>
</file>