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3451B5" w:rsidRPr="00CE0C66">
      <w:pPr>
        <w:spacing w:before="132" w:line="180" w:lineRule="auto"/>
        <w:jc w:val="center"/>
        <w:rPr>
          <w:rFonts w:ascii="Microsoft JhengHei" w:eastAsia="宋体" w:hAnsi="Microsoft JhengHei" w:cs="Microsoft JhengHei"/>
          <w:spacing w:val="-1"/>
          <w:sz w:val="36"/>
          <w:szCs w:val="36"/>
        </w:rPr>
      </w:pPr>
      <w:r w:rsidRPr="00CE0C66">
        <w:rPr>
          <w:rFonts w:ascii="Microsoft JhengHei" w:eastAsia="宋体" w:hAnsi="Microsoft JhengHei" w:cs="Microsoft JhengHei" w:hint="eastAsia"/>
          <w:spacing w:val="-1"/>
          <w:sz w:val="36"/>
          <w:szCs w:val="36"/>
        </w:rPr>
        <w:t>工会</w:t>
      </w:r>
      <w:r w:rsidR="00B105DB">
        <w:rPr>
          <w:rFonts w:ascii="Microsoft JhengHei" w:eastAsia="宋体" w:hAnsi="Microsoft JhengHei" w:cs="Microsoft JhengHei" w:hint="eastAsia"/>
          <w:spacing w:val="-1"/>
          <w:sz w:val="36"/>
          <w:szCs w:val="36"/>
        </w:rPr>
        <w:t>业务</w:t>
      </w:r>
      <w:r w:rsidRPr="00CE0C66">
        <w:rPr>
          <w:rFonts w:ascii="Microsoft JhengHei" w:eastAsia="宋体" w:hAnsi="Microsoft JhengHei" w:cs="Microsoft JhengHei" w:hint="eastAsia"/>
          <w:spacing w:val="-1"/>
          <w:sz w:val="36"/>
          <w:szCs w:val="36"/>
        </w:rPr>
        <w:t>知识及信息技能竞赛</w:t>
      </w:r>
      <w:r w:rsidR="00BA0A88">
        <w:rPr>
          <w:rFonts w:ascii="Microsoft JhengHei" w:eastAsia="宋体" w:hAnsi="Microsoft JhengHei" w:cs="Microsoft JhengHei" w:hint="eastAsia"/>
          <w:spacing w:val="-1"/>
          <w:sz w:val="36"/>
          <w:szCs w:val="36"/>
        </w:rPr>
        <w:t>“</w:t>
      </w:r>
      <w:r w:rsidRPr="00CE0C66" w:rsidR="003E5742">
        <w:rPr>
          <w:rFonts w:ascii="Microsoft JhengHei" w:eastAsia="宋体" w:hAnsi="Microsoft JhengHei" w:cs="Microsoft JhengHei"/>
          <w:spacing w:val="-1"/>
          <w:sz w:val="36"/>
          <w:szCs w:val="36"/>
        </w:rPr>
        <w:t>雨课堂</w:t>
      </w:r>
      <w:r w:rsidR="00BA0A88">
        <w:rPr>
          <w:rFonts w:ascii="Microsoft JhengHei" w:eastAsia="宋体" w:hAnsi="Microsoft JhengHei" w:cs="Microsoft JhengHei" w:hint="eastAsia"/>
          <w:spacing w:val="-1"/>
          <w:sz w:val="36"/>
          <w:szCs w:val="36"/>
        </w:rPr>
        <w:t>”</w:t>
      </w:r>
      <w:bookmarkStart w:id="0" w:name="_GoBack"/>
      <w:bookmarkEnd w:id="0"/>
      <w:r w:rsidRPr="00CE0C66" w:rsidR="003E5742">
        <w:rPr>
          <w:rFonts w:ascii="Microsoft JhengHei" w:eastAsia="宋体" w:hAnsi="Microsoft JhengHei" w:cs="Microsoft JhengHei"/>
          <w:spacing w:val="-1"/>
          <w:sz w:val="36"/>
          <w:szCs w:val="36"/>
        </w:rPr>
        <w:t>绑定指引</w:t>
      </w:r>
    </w:p>
    <w:p w:rsidR="003451B5">
      <w:pPr>
        <w:spacing w:line="396" w:lineRule="auto"/>
        <w:rPr>
          <w:rFonts w:ascii="Microsoft JhengHei"/>
        </w:rPr>
      </w:pPr>
    </w:p>
    <w:p w:rsidR="003451B5">
      <w:pPr>
        <w:spacing w:before="104" w:line="187" w:lineRule="auto"/>
        <w:ind w:firstLine="67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3"/>
          <w:sz w:val="32"/>
          <w:szCs w:val="32"/>
        </w:rPr>
        <w:t>一、</w:t>
      </w:r>
      <w:r>
        <w:rPr>
          <w:rFonts w:ascii="黑体" w:eastAsia="黑体" w:hAnsi="黑体" w:cs="黑体" w:hint="eastAsia"/>
          <w:spacing w:val="-3"/>
          <w:sz w:val="32"/>
          <w:szCs w:val="32"/>
        </w:rPr>
        <w:t>老师</w:t>
      </w:r>
      <w:r>
        <w:rPr>
          <w:rFonts w:ascii="黑体" w:eastAsia="黑体" w:hAnsi="黑体" w:cs="黑体"/>
          <w:spacing w:val="-3"/>
          <w:sz w:val="32"/>
          <w:szCs w:val="32"/>
        </w:rPr>
        <w:t>用户将</w:t>
      </w:r>
      <w:r>
        <w:rPr>
          <w:rFonts w:ascii="黑体" w:eastAsia="黑体" w:hAnsi="黑体" w:cs="黑体"/>
          <w:spacing w:val="-61"/>
          <w:sz w:val="32"/>
          <w:szCs w:val="32"/>
        </w:rPr>
        <w:t xml:space="preserve"> </w:t>
      </w:r>
      <w:r>
        <w:rPr>
          <w:rFonts w:ascii="黑体" w:eastAsia="黑体" w:hAnsi="黑体" w:cs="黑体"/>
          <w:spacing w:val="-3"/>
          <w:sz w:val="32"/>
          <w:szCs w:val="32"/>
        </w:rPr>
        <w:t>NetID</w:t>
      </w:r>
      <w:r>
        <w:rPr>
          <w:rFonts w:ascii="黑体" w:eastAsia="黑体" w:hAnsi="黑体" w:cs="黑体"/>
          <w:spacing w:val="-64"/>
          <w:sz w:val="32"/>
          <w:szCs w:val="32"/>
        </w:rPr>
        <w:t xml:space="preserve"> </w:t>
      </w:r>
      <w:r>
        <w:rPr>
          <w:rFonts w:ascii="黑体" w:eastAsia="黑体" w:hAnsi="黑体" w:cs="黑体"/>
          <w:spacing w:val="-3"/>
          <w:sz w:val="32"/>
          <w:szCs w:val="32"/>
        </w:rPr>
        <w:t>绑定至雨课堂</w:t>
      </w:r>
    </w:p>
    <w:p w:rsidR="003451B5">
      <w:pPr>
        <w:spacing w:before="239" w:line="183" w:lineRule="auto"/>
        <w:ind w:firstLine="68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6"/>
          <w:sz w:val="32"/>
          <w:szCs w:val="32"/>
          <w14:textOutline w14:w="5791" w14:cap="sq">
            <w14:solidFill>
              <w14:srgbClr w14:val="000000"/>
            </w14:solidFill>
            <w14:prstDash w14:val="solid"/>
            <w14:bevel/>
          </w14:textOutline>
        </w:rPr>
        <w:t>第—步：</w:t>
      </w:r>
      <w:r>
        <w:rPr>
          <w:rFonts w:ascii="仿宋" w:eastAsia="仿宋" w:hAnsi="仿宋" w:cs="仿宋"/>
          <w:spacing w:val="-1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在手机微信—搜索关注</w:t>
      </w:r>
      <w:r>
        <w:rPr>
          <w:rFonts w:ascii="仿宋" w:eastAsia="仿宋" w:hAnsi="仿宋" w:cs="仿宋"/>
          <w:spacing w:val="-11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6"/>
          <w:sz w:val="32"/>
          <w:szCs w:val="32"/>
        </w:rPr>
        <w:t>“雨课堂”微信公众号。</w:t>
      </w:r>
    </w:p>
    <w:p w:rsidR="003451B5">
      <w:pPr>
        <w:spacing w:before="166" w:line="5459" w:lineRule="exact"/>
        <w:ind w:firstLine="75"/>
        <w:textAlignment w:val="center"/>
      </w:pPr>
      <w:r>
        <w:rPr>
          <w:noProof/>
        </w:rPr>
        <w:drawing>
          <wp:inline distT="0" distB="0" distL="0" distR="0">
            <wp:extent cx="5440045" cy="346583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298446" name="IM 1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0045" cy="3466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1B5">
      <w:pPr>
        <w:spacing w:before="417" w:line="253" w:lineRule="auto"/>
        <w:ind w:left="30" w:right="322" w:firstLine="65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8"/>
          <w:sz w:val="32"/>
          <w:szCs w:val="32"/>
          <w14:textOutline w14:w="5791" w14:cap="sq">
            <w14:solidFill>
              <w14:srgbClr w14:val="000000"/>
            </w14:solidFill>
            <w14:prstDash w14:val="solid"/>
            <w14:bevel/>
          </w14:textOutline>
        </w:rPr>
        <w:t>第二步：</w:t>
      </w:r>
      <w:r>
        <w:rPr>
          <w:rFonts w:ascii="仿宋" w:eastAsia="仿宋" w:hAnsi="仿宋" w:cs="仿宋"/>
          <w:spacing w:val="9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8"/>
          <w:sz w:val="32"/>
          <w:szCs w:val="32"/>
        </w:rPr>
        <w:t>点击右下角</w:t>
      </w:r>
      <w:r>
        <w:rPr>
          <w:rFonts w:ascii="仿宋" w:eastAsia="仿宋" w:hAnsi="仿宋" w:cs="仿宋"/>
          <w:spacing w:val="-11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8"/>
          <w:sz w:val="32"/>
          <w:szCs w:val="32"/>
        </w:rPr>
        <w:t>“更多”—</w:t>
      </w:r>
      <w:r>
        <w:rPr>
          <w:rFonts w:ascii="仿宋" w:eastAsia="仿宋" w:hAnsi="仿宋" w:cs="仿宋"/>
          <w:spacing w:val="-12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8"/>
          <w:sz w:val="32"/>
          <w:szCs w:val="32"/>
        </w:rPr>
        <w:t>点击</w:t>
      </w:r>
      <w:r>
        <w:rPr>
          <w:rFonts w:ascii="仿宋" w:eastAsia="仿宋" w:hAnsi="仿宋" w:cs="仿宋"/>
          <w:spacing w:val="-11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8"/>
          <w:sz w:val="32"/>
          <w:szCs w:val="32"/>
        </w:rPr>
        <w:t>“身份绑定”—选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择</w:t>
      </w:r>
      <w:r>
        <w:rPr>
          <w:rFonts w:ascii="仿宋" w:eastAsia="仿宋" w:hAnsi="仿宋" w:cs="仿宋"/>
          <w:spacing w:val="-11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“中山大学”。</w:t>
      </w:r>
    </w:p>
    <w:p w:rsidR="003451B5">
      <w:pPr>
        <w:spacing w:before="222" w:line="5459" w:lineRule="exact"/>
        <w:ind w:firstLine="53"/>
        <w:textAlignment w:val="center"/>
      </w:pPr>
      <w:r>
        <w:rPr>
          <w:noProof/>
        </w:rPr>
        <w:drawing>
          <wp:inline distT="0" distB="0" distL="0" distR="0">
            <wp:extent cx="5440045" cy="346646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343119" name="IM 2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40045" cy="346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1B5">
      <w:pPr>
        <w:sectPr>
          <w:pgSz w:w="11906" w:h="16839"/>
          <w:pgMar w:top="1431" w:right="1477" w:bottom="0" w:left="1785" w:header="0" w:footer="0" w:gutter="0"/>
          <w:cols w:space="720"/>
        </w:sectPr>
      </w:pPr>
    </w:p>
    <w:p w:rsidR="003451B5">
      <w:pPr>
        <w:spacing w:before="185" w:line="253" w:lineRule="auto"/>
        <w:ind w:left="30" w:right="298" w:firstLine="65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2"/>
          <w:sz w:val="32"/>
          <w:szCs w:val="32"/>
          <w14:textOutline w14:w="5791" w14:cap="sq">
            <w14:solidFill>
              <w14:srgbClr w14:val="000000"/>
            </w14:solidFill>
            <w14:prstDash w14:val="solid"/>
            <w14:bevel/>
          </w14:textOutline>
        </w:rPr>
        <w:t>第三步：</w:t>
      </w:r>
      <w:r>
        <w:rPr>
          <w:rFonts w:ascii="仿宋" w:eastAsia="仿宋" w:hAnsi="仿宋" w:cs="仿宋"/>
          <w:spacing w:val="8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按页面提示输入</w:t>
      </w:r>
      <w:r>
        <w:rPr>
          <w:rFonts w:ascii="仿宋" w:eastAsia="仿宋" w:hAnsi="仿宋" w:cs="仿宋"/>
          <w:spacing w:val="-6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NetID</w:t>
      </w:r>
      <w:r>
        <w:rPr>
          <w:rFonts w:ascii="仿宋" w:eastAsia="仿宋" w:hAnsi="仿宋" w:cs="仿宋"/>
          <w:spacing w:val="-71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2"/>
          <w:sz w:val="32"/>
          <w:szCs w:val="32"/>
        </w:rPr>
        <w:t>账号及密码，认证通过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"/>
          <w:sz w:val="32"/>
          <w:szCs w:val="32"/>
        </w:rPr>
        <w:t>后即成功绑定雨课堂身份。</w:t>
      </w:r>
    </w:p>
    <w:p w:rsidR="003451B5">
      <w:pPr>
        <w:spacing w:before="73" w:line="5691" w:lineRule="exact"/>
        <w:ind w:firstLine="51"/>
        <w:textAlignment w:val="center"/>
      </w:pPr>
      <w:r>
        <w:rPr>
          <w:noProof/>
        </w:rPr>
        <w:drawing>
          <wp:inline distT="0" distB="0" distL="0" distR="0">
            <wp:extent cx="5440045" cy="361315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16513" name="IM 3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40045" cy="3613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1B5">
      <w:pPr>
        <w:spacing w:line="306" w:lineRule="auto"/>
        <w:rPr>
          <w:rFonts w:ascii="Microsoft JhengHei"/>
        </w:rPr>
      </w:pPr>
    </w:p>
    <w:p w:rsidR="003451B5">
      <w:pPr>
        <w:spacing w:before="105" w:line="183" w:lineRule="auto"/>
        <w:ind w:firstLine="13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9"/>
          <w:sz w:val="32"/>
          <w:szCs w:val="32"/>
        </w:rPr>
        <w:t>【注】</w:t>
      </w:r>
      <w:r>
        <w:rPr>
          <w:rFonts w:ascii="仿宋" w:eastAsia="仿宋" w:hAnsi="仿宋" w:cs="仿宋"/>
          <w:spacing w:val="-1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9"/>
          <w:sz w:val="32"/>
          <w:szCs w:val="32"/>
        </w:rPr>
        <w:t>可能遇到的问题及解决措施：</w:t>
      </w:r>
    </w:p>
    <w:p w:rsidR="003451B5">
      <w:pPr>
        <w:spacing w:before="244" w:line="288" w:lineRule="auto"/>
        <w:ind w:left="26" w:right="300" w:firstLine="647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"/>
          <w:sz w:val="32"/>
          <w:szCs w:val="32"/>
        </w:rPr>
        <w:t>拥有中山大学</w:t>
      </w:r>
      <w:r>
        <w:rPr>
          <w:rFonts w:ascii="仿宋" w:eastAsia="仿宋" w:hAnsi="仿宋" w:cs="仿宋"/>
          <w:spacing w:val="-58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"/>
          <w:sz w:val="32"/>
          <w:szCs w:val="32"/>
        </w:rPr>
        <w:t>NetID，但未能完成绑定。请先访问</w:t>
      </w:r>
      <w:r>
        <w:rPr>
          <w:rFonts w:ascii="仿宋" w:eastAsia="仿宋" w:hAnsi="仿宋" w:cs="仿宋"/>
          <w:spacing w:val="-11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"/>
          <w:sz w:val="32"/>
          <w:szCs w:val="32"/>
        </w:rPr>
        <w:t>“中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大统</w:t>
      </w:r>
      <w:r>
        <w:rPr>
          <w:rFonts w:ascii="仿宋" w:eastAsia="仿宋" w:hAnsi="仿宋" w:cs="仿宋"/>
          <w:spacing w:val="-12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—</w:t>
      </w:r>
      <w:r>
        <w:rPr>
          <w:rFonts w:ascii="仿宋" w:eastAsia="仿宋" w:hAnsi="仿宋" w:cs="仿宋"/>
          <w:spacing w:val="-9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门户：</w:t>
      </w:r>
      <w:r>
        <w:rPr>
          <w:rFonts w:ascii="仿宋" w:eastAsia="仿宋" w:hAnsi="仿宋" w:cs="仿宋"/>
          <w:spacing w:val="6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https://portal.sysu.edu.cn/”，您拥有的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NetID</w:t>
      </w:r>
      <w:r>
        <w:rPr>
          <w:rFonts w:ascii="仿宋" w:eastAsia="仿宋" w:hAnsi="仿宋" w:cs="仿宋"/>
          <w:spacing w:val="-4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和密码能否登录？</w:t>
      </w:r>
      <w:r>
        <w:rPr>
          <w:rFonts w:ascii="仿宋" w:eastAsia="仿宋" w:hAnsi="仿宋" w:cs="仿宋"/>
          <w:spacing w:val="28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不能登录的师生，请到各校园</w:t>
      </w:r>
      <w:r>
        <w:rPr>
          <w:rFonts w:ascii="仿宋" w:eastAsia="仿宋" w:hAnsi="仿宋" w:cs="仿宋"/>
          <w:spacing w:val="-10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8"/>
          <w:sz w:val="32"/>
          <w:szCs w:val="32"/>
        </w:rPr>
        <w:t>“大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"/>
          <w:sz w:val="32"/>
          <w:szCs w:val="32"/>
        </w:rPr>
        <w:t>学服务中心”解决登录问题。</w:t>
      </w:r>
    </w:p>
    <w:p w:rsidR="003451B5">
      <w:pPr>
        <w:spacing w:before="243" w:line="323" w:lineRule="auto"/>
        <w:ind w:left="27" w:right="195" w:firstLine="642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12"/>
          <w:sz w:val="32"/>
          <w:szCs w:val="32"/>
        </w:rPr>
        <w:t>若确认不能登录，通过上述方法不能完成绑定，请在</w:t>
      </w:r>
      <w:r>
        <w:rPr>
          <w:rFonts w:ascii="仿宋" w:eastAsia="仿宋" w:hAnsi="仿宋" w:cs="仿宋"/>
          <w:spacing w:val="1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“雨课堂”微信公众号中输入</w:t>
      </w:r>
      <w:r>
        <w:rPr>
          <w:rFonts w:ascii="仿宋" w:eastAsia="仿宋" w:hAnsi="仿宋" w:cs="仿宋"/>
          <w:spacing w:val="-11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“我是谁”，随后将出现—</w:t>
      </w:r>
      <w:r>
        <w:rPr>
          <w:rFonts w:ascii="仿宋" w:eastAsia="仿宋" w:hAnsi="仿宋" w:cs="仿宋"/>
          <w:spacing w:val="-10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串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7"/>
          <w:sz w:val="32"/>
          <w:szCs w:val="32"/>
        </w:rPr>
        <w:t>数字（</w:t>
      </w:r>
      <w:r>
        <w:rPr>
          <w:rFonts w:ascii="仿宋" w:eastAsia="仿宋" w:hAnsi="仿宋" w:cs="仿宋"/>
          <w:spacing w:val="-4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7"/>
          <w:sz w:val="32"/>
          <w:szCs w:val="32"/>
        </w:rPr>
        <w:t>即雨课堂</w:t>
      </w:r>
      <w:r>
        <w:rPr>
          <w:rFonts w:ascii="仿宋" w:eastAsia="仿宋" w:hAnsi="仿宋" w:cs="仿宋"/>
          <w:spacing w:val="-4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7"/>
          <w:sz w:val="32"/>
          <w:szCs w:val="32"/>
        </w:rPr>
        <w:t>ID）。请将该串数字连同本人姓名、</w:t>
      </w:r>
      <w:r w:rsidR="00842527">
        <w:rPr>
          <w:rFonts w:ascii="仿宋" w:eastAsia="仿宋" w:hAnsi="仿宋" w:cs="仿宋" w:hint="eastAsia"/>
          <w:spacing w:val="-17"/>
          <w:sz w:val="32"/>
          <w:szCs w:val="32"/>
        </w:rPr>
        <w:t>工资</w:t>
      </w:r>
      <w:r>
        <w:rPr>
          <w:rFonts w:ascii="仿宋" w:eastAsia="仿宋" w:hAnsi="仿宋" w:cs="仿宋"/>
          <w:spacing w:val="-17"/>
          <w:sz w:val="32"/>
          <w:szCs w:val="32"/>
        </w:rPr>
        <w:t>号、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"/>
          <w:sz w:val="32"/>
          <w:szCs w:val="32"/>
        </w:rPr>
        <w:t>所在院系单位等信息于</w:t>
      </w:r>
      <w:r>
        <w:rPr>
          <w:rFonts w:ascii="仿宋" w:eastAsia="仿宋" w:hAnsi="仿宋" w:cs="仿宋"/>
          <w:spacing w:val="-17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pacing w:val="-2"/>
          <w:sz w:val="32"/>
          <w:szCs w:val="32"/>
        </w:rPr>
        <w:t>12</w:t>
      </w:r>
      <w:r>
        <w:rPr>
          <w:rFonts w:ascii="仿宋" w:eastAsia="仿宋" w:hAnsi="仿宋" w:cs="仿宋"/>
          <w:spacing w:val="-3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"/>
          <w:sz w:val="32"/>
          <w:szCs w:val="32"/>
        </w:rPr>
        <w:t>月</w:t>
      </w:r>
      <w:r>
        <w:rPr>
          <w:rFonts w:ascii="仿宋" w:eastAsia="仿宋" w:hAnsi="仿宋" w:cs="仿宋"/>
          <w:spacing w:val="-2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pacing w:val="-2"/>
          <w:sz w:val="32"/>
          <w:szCs w:val="32"/>
        </w:rPr>
        <w:t>10</w:t>
      </w:r>
      <w:r>
        <w:rPr>
          <w:rFonts w:ascii="仿宋" w:eastAsia="仿宋" w:hAnsi="仿宋" w:cs="仿宋"/>
          <w:spacing w:val="5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"/>
          <w:sz w:val="32"/>
          <w:szCs w:val="32"/>
        </w:rPr>
        <w:t>日中午</w:t>
      </w:r>
      <w:r>
        <w:rPr>
          <w:rFonts w:ascii="仿宋" w:eastAsia="仿宋" w:hAnsi="仿宋" w:cs="仿宋"/>
          <w:spacing w:val="-34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"/>
          <w:sz w:val="32"/>
          <w:szCs w:val="32"/>
        </w:rPr>
        <w:t>12</w:t>
      </w:r>
      <w:r>
        <w:rPr>
          <w:rFonts w:ascii="仿宋" w:eastAsia="仿宋" w:hAnsi="仿宋" w:cs="仿宋"/>
          <w:spacing w:val="-2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2"/>
          <w:sz w:val="32"/>
          <w:szCs w:val="32"/>
        </w:rPr>
        <w:t>点前发送至邮箱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1"/>
          <w:sz w:val="32"/>
          <w:szCs w:val="32"/>
          <w:highlight w:val="yellow"/>
        </w:rPr>
        <w:t>learning@mail.sysu.edu.cn，</w:t>
      </w:r>
      <w:r>
        <w:rPr>
          <w:rFonts w:ascii="仿宋" w:eastAsia="仿宋" w:hAnsi="仿宋" w:cs="仿宋"/>
          <w:spacing w:val="-6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1"/>
          <w:sz w:val="32"/>
          <w:szCs w:val="32"/>
        </w:rPr>
        <w:t>由雨课堂管理员在后台协助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3"/>
          <w:sz w:val="32"/>
          <w:szCs w:val="32"/>
        </w:rPr>
        <w:t>手动绑定。</w:t>
      </w:r>
    </w:p>
    <w:p w:rsidR="003451B5">
      <w:pPr>
        <w:sectPr>
          <w:pgSz w:w="11906" w:h="16839"/>
          <w:pgMar w:top="1431" w:right="1501" w:bottom="0" w:left="1785" w:header="0" w:footer="0" w:gutter="0"/>
          <w:cols w:space="720"/>
        </w:sectPr>
      </w:pPr>
    </w:p>
    <w:p w:rsidR="003451B5">
      <w:pPr>
        <w:spacing w:before="184" w:line="187" w:lineRule="auto"/>
        <w:ind w:firstLine="67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pacing w:val="-1"/>
          <w:sz w:val="32"/>
          <w:szCs w:val="32"/>
        </w:rPr>
        <w:t>二、师生加入</w:t>
      </w:r>
      <w:r>
        <w:rPr>
          <w:rFonts w:ascii="黑体" w:eastAsia="黑体" w:hAnsi="黑体" w:cs="黑体" w:hint="eastAsia"/>
          <w:spacing w:val="-1"/>
          <w:sz w:val="32"/>
          <w:szCs w:val="32"/>
        </w:rPr>
        <w:t>工会</w:t>
      </w:r>
      <w:r>
        <w:rPr>
          <w:rFonts w:ascii="黑体" w:eastAsia="黑体" w:hAnsi="黑体" w:cs="黑体"/>
          <w:spacing w:val="-1"/>
          <w:sz w:val="32"/>
          <w:szCs w:val="32"/>
        </w:rPr>
        <w:t>知识竞赛选拔赛参赛班级</w:t>
      </w:r>
    </w:p>
    <w:p w:rsidR="003451B5">
      <w:pPr>
        <w:spacing w:before="235" w:line="323" w:lineRule="auto"/>
        <w:ind w:left="36" w:right="13" w:firstLine="636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pacing w:val="-12"/>
          <w:sz w:val="32"/>
          <w:szCs w:val="32"/>
          <w14:textOutline w14:w="5791" w14:cap="sq">
            <w14:solidFill>
              <w14:srgbClr w14:val="000000"/>
            </w14:solidFill>
            <w14:prstDash w14:val="solid"/>
            <w14:bevel/>
          </w14:textOutline>
        </w:rPr>
        <w:t>方法一：</w:t>
      </w:r>
      <w:r>
        <w:rPr>
          <w:rFonts w:ascii="仿宋" w:eastAsia="仿宋" w:hAnsi="仿宋" w:cs="仿宋"/>
          <w:spacing w:val="95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pacing w:val="-12"/>
          <w:sz w:val="32"/>
          <w:szCs w:val="32"/>
        </w:rPr>
        <w:t>校工会</w:t>
      </w:r>
      <w:r>
        <w:rPr>
          <w:rFonts w:ascii="仿宋" w:eastAsia="仿宋" w:hAnsi="仿宋" w:cs="仿宋"/>
          <w:spacing w:val="-12"/>
          <w:sz w:val="32"/>
          <w:szCs w:val="32"/>
        </w:rPr>
        <w:t>负责</w:t>
      </w:r>
      <w:r>
        <w:rPr>
          <w:rFonts w:ascii="仿宋" w:eastAsia="仿宋" w:hAnsi="仿宋" w:cs="仿宋" w:hint="eastAsia"/>
          <w:spacing w:val="-12"/>
          <w:sz w:val="32"/>
          <w:szCs w:val="32"/>
        </w:rPr>
        <w:t>工会系统</w:t>
      </w:r>
      <w:r>
        <w:rPr>
          <w:rFonts w:ascii="仿宋" w:eastAsia="仿宋" w:hAnsi="仿宋" w:cs="仿宋"/>
          <w:spacing w:val="-12"/>
          <w:sz w:val="32"/>
          <w:szCs w:val="32"/>
        </w:rPr>
        <w:t>知识竞赛的老师会给到二维码打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开微信</w:t>
      </w:r>
      <w:r>
        <w:rPr>
          <w:rFonts w:ascii="仿宋" w:eastAsia="仿宋" w:hAnsi="仿宋" w:cs="仿宋"/>
          <w:spacing w:val="-103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5"/>
          <w:sz w:val="32"/>
          <w:szCs w:val="32"/>
        </w:rPr>
        <w:t>“扫一扫”—扫码加入班级；</w:t>
      </w:r>
    </w:p>
    <w:p w:rsidR="003451B5">
      <w:pPr>
        <w:spacing w:before="34" w:line="560" w:lineRule="exact"/>
        <w:ind w:firstLine="573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3"/>
          <w:position w:val="20"/>
          <w:sz w:val="28"/>
          <w:szCs w:val="28"/>
        </w:rPr>
        <w:t>（注，该码有有效时间，如显示该码无效，说明已过有效期，请</w:t>
      </w:r>
    </w:p>
    <w:p w:rsidR="003451B5">
      <w:pPr>
        <w:spacing w:line="204" w:lineRule="auto"/>
        <w:ind w:firstLine="21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pacing w:val="-1"/>
          <w:sz w:val="28"/>
          <w:szCs w:val="28"/>
        </w:rPr>
        <w:t>使用方法二加入）</w:t>
      </w:r>
    </w:p>
    <w:p w:rsidR="003451B5">
      <w:pPr>
        <w:spacing w:before="216" w:line="324" w:lineRule="auto"/>
        <w:ind w:left="40" w:right="11" w:firstLine="632"/>
        <w:rPr>
          <w:rFonts w:ascii="仿宋" w:eastAsia="仿宋" w:hAnsi="仿宋" w:cs="仿宋"/>
          <w:spacing w:val="-7"/>
          <w:sz w:val="32"/>
          <w:szCs w:val="32"/>
        </w:rPr>
      </w:pPr>
      <w:r>
        <w:rPr>
          <w:rFonts w:ascii="仿宋" w:eastAsia="仿宋" w:hAnsi="仿宋" w:cs="仿宋"/>
          <w:spacing w:val="-15"/>
          <w:sz w:val="32"/>
          <w:szCs w:val="32"/>
          <w14:textOutline w14:w="5791" w14:cap="sq">
            <w14:solidFill>
              <w14:srgbClr w14:val="000000"/>
            </w14:solidFill>
            <w14:prstDash w14:val="solid"/>
            <w14:bevel/>
          </w14:textOutline>
        </w:rPr>
        <w:t>方法二：</w:t>
      </w:r>
      <w:r>
        <w:rPr>
          <w:rFonts w:ascii="仿宋" w:eastAsia="仿宋" w:hAnsi="仿宋" w:cs="仿宋"/>
          <w:spacing w:val="86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微信搜索进入</w:t>
      </w:r>
      <w:r>
        <w:rPr>
          <w:rFonts w:ascii="仿宋" w:eastAsia="仿宋" w:hAnsi="仿宋" w:cs="仿宋"/>
          <w:spacing w:val="-11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“雨课堂”微信公众号—</w:t>
      </w:r>
      <w:r>
        <w:rPr>
          <w:rFonts w:ascii="仿宋" w:eastAsia="仿宋" w:hAnsi="仿宋" w:cs="仿宋"/>
          <w:spacing w:val="-117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15"/>
          <w:sz w:val="32"/>
          <w:szCs w:val="32"/>
        </w:rPr>
        <w:t>点击右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下角</w:t>
      </w:r>
      <w:r>
        <w:rPr>
          <w:rFonts w:ascii="仿宋" w:eastAsia="仿宋" w:hAnsi="仿宋" w:cs="仿宋"/>
          <w:spacing w:val="-109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“更多”—</w:t>
      </w:r>
      <w:r>
        <w:rPr>
          <w:rFonts w:ascii="仿宋" w:eastAsia="仿宋" w:hAnsi="仿宋" w:cs="仿宋"/>
          <w:spacing w:val="-120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点击</w:t>
      </w:r>
      <w:r>
        <w:rPr>
          <w:rFonts w:ascii="仿宋" w:eastAsia="仿宋" w:hAnsi="仿宋" w:cs="仿宋"/>
          <w:spacing w:val="-112"/>
          <w:sz w:val="32"/>
          <w:szCs w:val="32"/>
        </w:rPr>
        <w:t xml:space="preserve"> </w:t>
      </w:r>
      <w:r>
        <w:rPr>
          <w:rFonts w:ascii="仿宋" w:eastAsia="仿宋" w:hAnsi="仿宋" w:cs="仿宋"/>
          <w:spacing w:val="-7"/>
          <w:sz w:val="32"/>
          <w:szCs w:val="32"/>
        </w:rPr>
        <w:t>“加入班级”—输入班级邀请码；</w:t>
      </w:r>
    </w:p>
    <w:p w:rsidR="003451B5">
      <w:pPr>
        <w:spacing w:before="216" w:line="324" w:lineRule="auto"/>
        <w:ind w:left="40" w:right="11" w:firstLine="632"/>
        <w:rPr>
          <w:rFonts w:ascii="仿宋" w:eastAsia="仿宋" w:hAnsi="仿宋" w:cs="仿宋"/>
          <w:spacing w:val="-7"/>
          <w:sz w:val="32"/>
          <w:szCs w:val="32"/>
        </w:rPr>
      </w:pPr>
    </w:p>
    <w:p w:rsidR="003451B5">
      <w:pPr>
        <w:spacing w:before="216" w:line="324" w:lineRule="auto"/>
        <w:ind w:left="40" w:right="11" w:firstLine="632"/>
        <w:rPr>
          <w:rFonts w:ascii="仿宋" w:eastAsia="仿宋" w:hAnsi="仿宋" w:cs="仿宋"/>
          <w:spacing w:val="-7"/>
          <w:sz w:val="32"/>
          <w:szCs w:val="32"/>
        </w:rPr>
      </w:pPr>
      <w:r>
        <w:rPr>
          <w:rFonts w:ascii="仿宋" w:eastAsia="仿宋" w:hAnsi="仿宋" w:cs="仿宋" w:hint="eastAsia"/>
          <w:spacing w:val="-7"/>
          <w:sz w:val="32"/>
          <w:szCs w:val="32"/>
        </w:rPr>
        <w:t>附：班级二维码（包括邀请码）</w:t>
      </w:r>
      <w:r>
        <w:rPr>
          <w:rFonts w:ascii="仿宋" w:eastAsia="仿宋" w:hAnsi="仿宋" w:cs="仿宋" w:hint="eastAsia"/>
          <w:noProof/>
          <w:spacing w:val="-7"/>
          <w:sz w:val="32"/>
          <w:szCs w:val="32"/>
        </w:rPr>
        <w:drawing>
          <wp:inline distT="0" distB="0" distL="114300" distR="114300">
            <wp:extent cx="5292725" cy="2797810"/>
            <wp:effectExtent l="0" t="0" r="3175" b="2540"/>
            <wp:docPr id="5" name="图片 5" descr="163754683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127847" name="图片 5" descr="1637546832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2725" cy="2797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9"/>
      <w:pgMar w:top="1431" w:right="1785" w:bottom="0" w:left="17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trackRevisions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B5"/>
    <w:rsid w:val="003451B5"/>
    <w:rsid w:val="003E5742"/>
    <w:rsid w:val="00842527"/>
    <w:rsid w:val="009E5EC0"/>
    <w:rsid w:val="00B105DB"/>
    <w:rsid w:val="00BA0A88"/>
    <w:rsid w:val="00CE0C66"/>
    <w:rsid w:val="2A492FCE"/>
    <w:rsid w:val="493110A6"/>
    <w:rsid w:val="6A1A0BD2"/>
    <w:rsid w:val="6EFB1EA5"/>
    <w:rsid w:val="7FA86C5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8F5E969-7DF9-41A3-959C-CA74F63C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a"/>
    <w:rsid w:val="00CE0C6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sid w:val="00CE0C66"/>
    <w:rPr>
      <w:rFonts w:eastAsia="Arial"/>
      <w:snapToGrid w:val="0"/>
      <w:color w:val="000000"/>
      <w:sz w:val="18"/>
      <w:szCs w:val="18"/>
    </w:rPr>
  </w:style>
  <w:style w:type="paragraph" w:styleId="Footer">
    <w:name w:val="footer"/>
    <w:basedOn w:val="Normal"/>
    <w:link w:val="a0"/>
    <w:rsid w:val="00CE0C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rsid w:val="00CE0C66"/>
    <w:rPr>
      <w:rFonts w:eastAsia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蔡晓岚</dc:creator>
  <cp:lastModifiedBy>Windows 用户</cp:lastModifiedBy>
  <cp:revision>5</cp:revision>
  <dcterms:created xsi:type="dcterms:W3CDTF">2021-05-28T18:18:00Z</dcterms:created>
  <dcterms:modified xsi:type="dcterms:W3CDTF">2021-11-25T01:44:00Z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2021-10-08T17:25:28Z</vt:filetime>
  </property>
  <property fmtid="{D5CDD505-2E9C-101B-9397-08002B2CF9AE}" pid="3" name="CRO">
    <vt:lpwstr>wqlLaW5nc29mdCBQREYgdG8gV1BTIDY1</vt:lpwstr>
  </property>
  <property fmtid="{D5CDD505-2E9C-101B-9397-08002B2CF9AE}" pid="4" name="ICV">
    <vt:lpwstr>666A24FE7350480CA66C04218997935B</vt:lpwstr>
  </property>
  <property fmtid="{D5CDD505-2E9C-101B-9397-08002B2CF9AE}" pid="5" name="KSOProductBuildVer">
    <vt:lpwstr>2052-11.1.0.11045</vt:lpwstr>
  </property>
</Properties>
</file>